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Times New Roman" w:hAnsi="Times New Roman" w:cs="Times New Roman"/>
        </w:rPr>
      </w:pPr>
    </w:p>
    <w:p w14:paraId="3A73F8CD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484E16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Справка в банк</w:t>
      </w:r>
    </w:p>
    <w:p w14:paraId="397F2EB7" w14:textId="3B71EC46" w:rsidR="00BD35FE" w:rsidRDefault="00BD35FE" w:rsidP="00171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6DC9489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 xml:space="preserve">Общество с ограниченной 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ответственностью «Солнышко»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ООО «Солнышко»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 xml:space="preserve">ИНН 1234567890, КПП 778801001, 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ОКПО 78945612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123000, Москва, ул. Садовая, д. 54, стр. 3 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тел.: +7 (495) 987-45-45</w:t>
      </w:r>
    </w:p>
    <w:p w14:paraId="073B37E5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ind w:left="4422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>Банк «Богатей»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Отдел кредитования</w:t>
      </w:r>
    </w:p>
    <w:p w14:paraId="05DC03DE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b/>
          <w:bCs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b/>
          <w:bCs/>
          <w:color w:val="000000"/>
          <w:sz w:val="18"/>
          <w:szCs w:val="18"/>
        </w:rPr>
        <w:t>СПРАВКА</w:t>
      </w:r>
    </w:p>
    <w:p w14:paraId="648D0D8C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 xml:space="preserve">05.08.2021   </w:t>
      </w:r>
      <w:r w:rsidRPr="00484E16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> 123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br/>
        <w:t>г. Москва</w:t>
      </w:r>
    </w:p>
    <w:p w14:paraId="124DB304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70" w:after="17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>О размере дохода</w:t>
      </w:r>
    </w:p>
    <w:p w14:paraId="49D95D4B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>Настоящая справка выдана Антоновой Марине Петровне в том, что она работает в административном отделе в должности секретаря с 24 июля 2019 года (приказ от 24.07.2019 </w:t>
      </w:r>
      <w:r w:rsidRPr="00484E16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> 44) по настоящее время.</w:t>
      </w:r>
    </w:p>
    <w:p w14:paraId="32DCF2F8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>За последние 12 месяцев ее средний заработок составил 35 183 руб. 33 коп.</w:t>
      </w:r>
    </w:p>
    <w:p w14:paraId="6161DD12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>Заработная плата в рублях по месяцам составила: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417"/>
        <w:gridCol w:w="3272"/>
      </w:tblGrid>
      <w:tr w:rsidR="00484E16" w:rsidRPr="00484E16" w14:paraId="28E41B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026AF899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b/>
                <w:bCs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3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CCFBF20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b/>
                <w:bCs/>
                <w:color w:val="000000"/>
                <w:sz w:val="16"/>
                <w:szCs w:val="16"/>
              </w:rPr>
              <w:t xml:space="preserve">Сведения о начисленных доходах, </w:t>
            </w:r>
            <w:r w:rsidRPr="00484E16">
              <w:rPr>
                <w:rFonts w:ascii="Spectral-Regular" w:hAnsi="Spectral-Regular" w:cs="Spectral-Regular"/>
                <w:b/>
                <w:bCs/>
                <w:color w:val="000000"/>
                <w:sz w:val="16"/>
                <w:szCs w:val="16"/>
              </w:rPr>
              <w:br/>
              <w:t>руб.</w:t>
            </w:r>
          </w:p>
        </w:tc>
      </w:tr>
      <w:tr w:rsidR="00484E16" w:rsidRPr="00484E16" w14:paraId="49A2A5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20584CC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b/>
                <w:b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38C4699D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27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8E44" w14:textId="77777777" w:rsidR="00484E16" w:rsidRPr="00484E16" w:rsidRDefault="00484E16" w:rsidP="00484E16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Regular" w:hAnsi="Spectral-Regular"/>
                <w:sz w:val="24"/>
                <w:szCs w:val="24"/>
              </w:rPr>
            </w:pPr>
          </w:p>
        </w:tc>
      </w:tr>
      <w:tr w:rsidR="00484E16" w:rsidRPr="00484E16" w14:paraId="47A9AA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7FB65D80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122DEFB0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0750F3E7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7A6A2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30E2C6B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1CAF02B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416C7FA8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3E4DF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598C466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0B36055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C839091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092028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4FDF4F9F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44FE6326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E2E8138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34 500,00</w:t>
            </w:r>
          </w:p>
        </w:tc>
      </w:tr>
      <w:tr w:rsidR="00484E16" w:rsidRPr="00484E16" w14:paraId="5B376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31AE1594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7E7E9CD6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A53C849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16A04E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78564EA9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2214A734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0D5F2878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37 500,00</w:t>
            </w:r>
          </w:p>
        </w:tc>
      </w:tr>
      <w:tr w:rsidR="00484E16" w:rsidRPr="00484E16" w14:paraId="37EF2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1EEB76FE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4A40B801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2FDFCE03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4361C1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C977092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08C6790B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411E52F8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6F4125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18575052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8B11821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CF7889F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7FD874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31450B7B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40D63B89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75B6C60A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10158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2DFD30DA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6547E200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11B60CCB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62079E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24B77946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2DB44A52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78940819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35 020,00</w:t>
            </w:r>
          </w:p>
        </w:tc>
      </w:tr>
      <w:tr w:rsidR="00484E16" w:rsidRPr="00484E16" w14:paraId="72035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14:paraId="59677BC0" w14:textId="77777777" w:rsidR="00484E16" w:rsidRPr="00484E16" w:rsidRDefault="00484E16" w:rsidP="00484E1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-Regular" w:hAnsi="Spectral-Regular" w:cs="Spectral-Regular"/>
                <w:color w:val="000000"/>
                <w:sz w:val="16"/>
                <w:szCs w:val="16"/>
              </w:rPr>
            </w:pPr>
            <w:r w:rsidRPr="00484E16">
              <w:rPr>
                <w:rFonts w:ascii="Spectral-Regular" w:hAnsi="Spectral-Regular" w:cs="Spectral-Regular"/>
                <w:color w:val="000000"/>
                <w:sz w:val="16"/>
                <w:szCs w:val="16"/>
              </w:rPr>
              <w:t>ВСЕГО: 422 200 (четыреста двадцать две тысячи двести) рублей 00 коп.</w:t>
            </w:r>
          </w:p>
        </w:tc>
      </w:tr>
    </w:tbl>
    <w:p w14:paraId="0512DB36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3F70573F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</w:p>
    <w:p w14:paraId="53CFE14E" w14:textId="77777777" w:rsidR="00484E16" w:rsidRPr="00484E16" w:rsidRDefault="00484E16" w:rsidP="00484E1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-Regular" w:hAnsi="Spectral-Regular" w:cs="Spectral-Regular"/>
          <w:color w:val="000000"/>
          <w:sz w:val="18"/>
          <w:szCs w:val="18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 xml:space="preserve">Генеральный директор 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Italic" w:hAnsi="Spectral-Italic" w:cs="Spectral-Italic"/>
          <w:i/>
          <w:iCs/>
          <w:color w:val="1C68A5"/>
          <w:sz w:val="20"/>
          <w:szCs w:val="20"/>
        </w:rPr>
        <w:t>Алексеев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  <w:t>Р.П. Алексеев</w:t>
      </w:r>
    </w:p>
    <w:p w14:paraId="58E4D366" w14:textId="7FC807B7" w:rsidR="006165D4" w:rsidRDefault="00484E16" w:rsidP="00484E16">
      <w:pPr>
        <w:rPr>
          <w:rFonts w:ascii="Times New Roman" w:hAnsi="Times New Roman" w:cs="Times New Roman"/>
        </w:rPr>
      </w:pPr>
      <w:r w:rsidRPr="00484E16">
        <w:rPr>
          <w:rFonts w:ascii="Spectral-Regular" w:hAnsi="Spectral-Regular" w:cs="Spectral-Regular"/>
          <w:color w:val="000000"/>
          <w:sz w:val="18"/>
          <w:szCs w:val="18"/>
        </w:rPr>
        <w:t>Главный бухгалтер</w:t>
      </w:r>
      <w:r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Italic" w:hAnsi="Spectral-Italic" w:cs="Spectral-Italic"/>
          <w:i/>
          <w:iCs/>
          <w:color w:val="1C68A5"/>
          <w:sz w:val="20"/>
          <w:szCs w:val="20"/>
        </w:rPr>
        <w:t>Николаева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 xml:space="preserve"> </w:t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r w:rsidRPr="00484E16">
        <w:rPr>
          <w:rFonts w:ascii="Spectral-Regular" w:hAnsi="Spectral-Regular" w:cs="Spectral-Regular"/>
          <w:color w:val="000000"/>
          <w:sz w:val="18"/>
          <w:szCs w:val="18"/>
        </w:rPr>
        <w:tab/>
      </w:r>
      <w:bookmarkStart w:id="0" w:name="_GoBack"/>
      <w:bookmarkEnd w:id="0"/>
      <w:r w:rsidRPr="00484E16">
        <w:rPr>
          <w:rFonts w:ascii="Spectral-Regular" w:hAnsi="Spectral-Regular" w:cs="Spectral-Regular"/>
          <w:color w:val="000000"/>
          <w:sz w:val="18"/>
          <w:szCs w:val="18"/>
        </w:rPr>
        <w:t>Н.И. Николаева</w:t>
      </w:r>
    </w:p>
    <w:p w14:paraId="1C820B07" w14:textId="6823B3E9" w:rsidR="00BD35FE" w:rsidRPr="001B5D17" w:rsidRDefault="00BD35FE" w:rsidP="00BD3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sectPr w:rsidR="00BD35FE" w:rsidRPr="001B5D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1B5D17"/>
    <w:rsid w:val="00281564"/>
    <w:rsid w:val="004525BE"/>
    <w:rsid w:val="00484E16"/>
    <w:rsid w:val="004D4354"/>
    <w:rsid w:val="006165D4"/>
    <w:rsid w:val="008F07A0"/>
    <w:rsid w:val="009711EB"/>
    <w:rsid w:val="009C7F06"/>
    <w:rsid w:val="00BD35FE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d">
    <w:name w:val="[Без стиля]"/>
    <w:rsid w:val="00484E16"/>
    <w:pPr>
      <w:autoSpaceDE w:val="0"/>
      <w:autoSpaceDN w:val="0"/>
      <w:adjustRightInd w:val="0"/>
      <w:spacing w:after="0" w:line="288" w:lineRule="auto"/>
      <w:textAlignment w:val="center"/>
    </w:pPr>
    <w:rPr>
      <w:rFonts w:ascii="Spectral-Regular" w:hAnsi="Spectral-Regular" w:cs="Spectral-Regular"/>
      <w:color w:val="000000"/>
      <w:sz w:val="24"/>
      <w:szCs w:val="24"/>
      <w:lang w:val="en-GB"/>
    </w:rPr>
  </w:style>
  <w:style w:type="paragraph" w:customStyle="1" w:styleId="ae">
    <w:name w:val="Текст таблицы (Образец)"/>
    <w:basedOn w:val="a9"/>
    <w:uiPriority w:val="99"/>
    <w:rsid w:val="00484E16"/>
    <w:pPr>
      <w:spacing w:line="18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Текст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a">
    <w:name w:val="Заголовок образца (Образец)"/>
    <w:basedOn w:val="a"/>
    <w:uiPriority w:val="99"/>
    <w:rsid w:val="00BD35F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character" w:customStyle="1" w:styleId="ab">
    <w:name w:val="Жирный (Стили текста)"/>
    <w:uiPriority w:val="99"/>
    <w:rsid w:val="006165D4"/>
    <w:rPr>
      <w:b/>
      <w:bCs/>
    </w:rPr>
  </w:style>
  <w:style w:type="character" w:customStyle="1" w:styleId="ac">
    <w:name w:val="Подпись в образце (Стили текста)"/>
    <w:uiPriority w:val="99"/>
    <w:rsid w:val="006165D4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customStyle="1" w:styleId="ad">
    <w:name w:val="[Без стиля]"/>
    <w:rsid w:val="00484E16"/>
    <w:pPr>
      <w:autoSpaceDE w:val="0"/>
      <w:autoSpaceDN w:val="0"/>
      <w:adjustRightInd w:val="0"/>
      <w:spacing w:after="0" w:line="288" w:lineRule="auto"/>
      <w:textAlignment w:val="center"/>
    </w:pPr>
    <w:rPr>
      <w:rFonts w:ascii="Spectral-Regular" w:hAnsi="Spectral-Regular" w:cs="Spectral-Regular"/>
      <w:color w:val="000000"/>
      <w:sz w:val="24"/>
      <w:szCs w:val="24"/>
      <w:lang w:val="en-GB"/>
    </w:rPr>
  </w:style>
  <w:style w:type="paragraph" w:customStyle="1" w:styleId="ae">
    <w:name w:val="Текст таблицы (Образец)"/>
    <w:basedOn w:val="a9"/>
    <w:uiPriority w:val="99"/>
    <w:rsid w:val="00484E16"/>
    <w:pPr>
      <w:spacing w:line="18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Милано Елена Геннадьевна</cp:lastModifiedBy>
  <cp:revision>10</cp:revision>
  <dcterms:created xsi:type="dcterms:W3CDTF">2021-07-16T07:56:00Z</dcterms:created>
  <dcterms:modified xsi:type="dcterms:W3CDTF">2021-07-19T07:22:00Z</dcterms:modified>
</cp:coreProperties>
</file>